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16E" w:rsidRDefault="007F1FC8" w:rsidP="00016432">
      <w:r>
        <w:t xml:space="preserve">   </w:t>
      </w:r>
      <w:r>
        <w:tab/>
      </w:r>
    </w:p>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A9017D" w:rsidRDefault="007F1FC8" w:rsidP="0095116E">
      <w:pPr>
        <w:jc w:val="center"/>
        <w:rPr>
          <w:b/>
        </w:rPr>
      </w:pPr>
      <w:r>
        <w:rPr>
          <w:b/>
        </w:rPr>
        <w:t xml:space="preserve">Book Report </w:t>
      </w:r>
    </w:p>
    <w:p w:rsidR="0095116E" w:rsidRPr="0095116E" w:rsidRDefault="007F1FC8" w:rsidP="0095116E">
      <w:pPr>
        <w:jc w:val="center"/>
        <w:rPr>
          <w:b/>
        </w:rPr>
      </w:pPr>
      <w:r w:rsidRPr="0095116E">
        <w:rPr>
          <w:b/>
        </w:rPr>
        <w:t>Name</w:t>
      </w:r>
    </w:p>
    <w:p w:rsidR="0095116E" w:rsidRPr="0095116E" w:rsidRDefault="007F1FC8" w:rsidP="0095116E">
      <w:pPr>
        <w:jc w:val="center"/>
        <w:rPr>
          <w:b/>
        </w:rPr>
      </w:pPr>
      <w:r w:rsidRPr="0095116E">
        <w:rPr>
          <w:b/>
        </w:rPr>
        <w:t>Institutional Affiliation</w:t>
      </w:r>
    </w:p>
    <w:p w:rsidR="0095116E" w:rsidRPr="0095116E" w:rsidRDefault="0095116E" w:rsidP="0095116E">
      <w:pPr>
        <w:jc w:val="center"/>
        <w:rPr>
          <w:b/>
        </w:rPr>
      </w:pPr>
    </w:p>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0F0C32" w:rsidRDefault="000F0C32" w:rsidP="000F0C32"/>
    <w:p w:rsidR="00A9017D" w:rsidRDefault="007F1FC8" w:rsidP="000F0C32">
      <w:pPr>
        <w:ind w:firstLine="720"/>
      </w:pPr>
      <w:r>
        <w:t xml:space="preserve"> </w:t>
      </w:r>
    </w:p>
    <w:p w:rsidR="00A9017D" w:rsidRPr="00A9017D" w:rsidRDefault="00A9017D" w:rsidP="00A9017D">
      <w:pPr>
        <w:jc w:val="center"/>
        <w:rPr>
          <w:b/>
        </w:rPr>
      </w:pPr>
      <w:r>
        <w:lastRenderedPageBreak/>
        <w:tab/>
      </w:r>
      <w:r>
        <w:rPr>
          <w:b/>
        </w:rPr>
        <w:t xml:space="preserve">Book Report on </w:t>
      </w:r>
      <w:r w:rsidRPr="0095116E">
        <w:rPr>
          <w:b/>
        </w:rPr>
        <w:t>the 48 Laws of Power</w:t>
      </w:r>
    </w:p>
    <w:p w:rsidR="00016432" w:rsidRDefault="00FB17A9" w:rsidP="000F0C32">
      <w:pPr>
        <w:ind w:firstLine="720"/>
      </w:pPr>
      <w:r>
        <w:t xml:space="preserve">It is quite prudent to note that when one tries to show themselves to the world, displaying their talents in one way or the other they tentatively stir all sorts of envy, resentment and other manifestations of self-insecurity. </w:t>
      </w:r>
      <w:r w:rsidR="002A4F16">
        <w:t>An</w:t>
      </w:r>
      <w:r w:rsidR="007F1FC8">
        <w:t xml:space="preserve"> individual spends most of their time worrying about what others have to say about them.</w:t>
      </w:r>
      <w:r w:rsidR="00C321B2">
        <w:t xml:space="preserve"> Robert Greene in his book “48 Laws of Power” </w:t>
      </w:r>
      <w:r w:rsidR="007F1FC8">
        <w:t xml:space="preserve">insinuates people on how to get and gain power, keep or preserve it, and critically defend themselves against the already influential people who adamantly make their lives miserable. Greene is an undergraduate in Classical Studies and has had a passion for writing since he was a young lad. He has written other books like; The 33 Strategies of War, Mastery, the Art of Seduction, and the 50th Law in conjunction with the famous rapper; 50 Cent. Authentically, the Book has 452 pages that effectively depict all the 48 laws that relate to power. </w:t>
      </w:r>
      <w:r w:rsidR="002A4F16">
        <w:t>Presently, power is regarded as being integral in our lives and society in general.</w:t>
      </w:r>
    </w:p>
    <w:p w:rsidR="00016432" w:rsidRDefault="007F1FC8" w:rsidP="00016432">
      <w:r>
        <w:t xml:space="preserve">  </w:t>
      </w:r>
      <w:r>
        <w:tab/>
        <w:t xml:space="preserve">  Notably, the first law depicts that one should never outshine their master. In other words, the code is clear that there is a need to let those in authority enjoys their supremacy. The senior(s) in terms of ranking need to feel comfortable and superior. Ridiculously, the law denotes that regardless of those in superior positions messing; their juniors need to act as they c</w:t>
      </w:r>
      <w:r w:rsidR="009C24DC">
        <w:t>oncur with the master’s opinion (</w:t>
      </w:r>
      <w:r w:rsidR="009C24DC">
        <w:rPr>
          <w:rFonts w:eastAsia="Times New Roman"/>
          <w:szCs w:val="24"/>
        </w:rPr>
        <w:t xml:space="preserve">Greene, 2010). </w:t>
      </w:r>
      <w:r>
        <w:t xml:space="preserve">On the other hand, in the process of an individual impressing their masters, they should not do it to the extreme, which might seem like a sign of outdoing their master. One needs to make their master look more brilliant as compared to them. Therefore, when an individual admits and works according to this law, there are higher chances of the individual attaining greater heights in their respective jobs. </w:t>
      </w:r>
    </w:p>
    <w:p w:rsidR="00016432" w:rsidRDefault="007F1FC8" w:rsidP="00016432">
      <w:r>
        <w:t xml:space="preserve">   </w:t>
      </w:r>
      <w:r>
        <w:tab/>
        <w:t xml:space="preserve"> Besides, </w:t>
      </w:r>
      <w:r w:rsidR="00C8653B">
        <w:t>“</w:t>
      </w:r>
      <w:r w:rsidRPr="000B33A8">
        <w:rPr>
          <w:i/>
        </w:rPr>
        <w:t>never put too much trust in friends, learn how to use enemies</w:t>
      </w:r>
      <w:r w:rsidR="00C8653B">
        <w:rPr>
          <w:i/>
        </w:rPr>
        <w:t>”</w:t>
      </w:r>
      <w:r w:rsidR="000B33A8">
        <w:rPr>
          <w:i/>
        </w:rPr>
        <w:t xml:space="preserve"> </w:t>
      </w:r>
      <w:r w:rsidR="000B33A8">
        <w:t>(</w:t>
      </w:r>
      <w:r w:rsidR="000B33A8">
        <w:rPr>
          <w:rFonts w:eastAsia="Times New Roman"/>
          <w:szCs w:val="24"/>
        </w:rPr>
        <w:t xml:space="preserve">Greene, 2010). </w:t>
      </w:r>
      <w:r>
        <w:t xml:space="preserve">Literary, friendship leads to betrayal. In this case, allies are more aroused to jealous. Also, </w:t>
      </w:r>
      <w:r>
        <w:lastRenderedPageBreak/>
        <w:t xml:space="preserve">friends become more tyrannical and subsequently spoiled. The law depicts that masters need to hire their former enemies since they will work with determination thence putting the required enthusiasm to bring back the lost trust. Feared common enemies need to be crushed completely. Contrary, the law depicts that masters need to find at least one enemy if at all they do not have. Greene denotes that masters should avoid free lunch from their juniors since it will act as a form of relenting inappropriate behaviors from the juniors in the future. </w:t>
      </w:r>
    </w:p>
    <w:p w:rsidR="00016432" w:rsidRDefault="007F1FC8" w:rsidP="00016432">
      <w:r>
        <w:t xml:space="preserve">    </w:t>
      </w:r>
      <w:r w:rsidR="0051162D">
        <w:tab/>
      </w:r>
      <w:r>
        <w:t xml:space="preserve">Besides, there is a </w:t>
      </w:r>
      <w:r w:rsidR="00E33642">
        <w:t>need to conceal your intentions (</w:t>
      </w:r>
      <w:r w:rsidR="00E33642">
        <w:rPr>
          <w:rFonts w:eastAsia="Times New Roman"/>
          <w:szCs w:val="24"/>
        </w:rPr>
        <w:t>Greene, 2010).</w:t>
      </w:r>
      <w:r w:rsidR="00E33642">
        <w:t xml:space="preserve"> </w:t>
      </w:r>
      <w:r>
        <w:t>This law states that one should never expose their intended ideas to everyone. What one intends to do should remain confidential. Otherwise, their plans may be tattered by their friends or enemies before achieving them. In other words, people will not realize your ambitions until they are actualized. On the same note, individuals need to focus significantly on the time factor to succeed in their plans. Therefore, by following the law of conciliation, the individual is entitled to the prosperity of their planned establishments.</w:t>
      </w:r>
    </w:p>
    <w:p w:rsidR="00016432" w:rsidRDefault="007F1FC8" w:rsidP="00016432">
      <w:r>
        <w:t xml:space="preserve">    </w:t>
      </w:r>
      <w:r>
        <w:tab/>
        <w:t xml:space="preserve">Additionally, Greene states that say less than necessary. As distinct, the more common one speaks, the more frequent they look to people. Familiarity and commonness lead to an individual being less in command. The law demands that it is prudent for one to use vague and ambiguous statements when passing across certain information, for instance, during job meetings. </w:t>
      </w:r>
      <w:r w:rsidR="00FB17A9">
        <w:t xml:space="preserve">In other words, the more often one speaks, the more likelihood of making foolish and reckless statements. </w:t>
      </w:r>
      <w:r>
        <w:t xml:space="preserve">Also, to increase honor and respect, an individual needs to embrace rare absenteeism. Leaving junior in terror and suspense makes an individual to gain respect in leadership. According to Greene, disdaining things that you cannot afford is circumspective. </w:t>
      </w:r>
    </w:p>
    <w:p w:rsidR="00016432" w:rsidRDefault="007F1FC8" w:rsidP="00016432">
      <w:r>
        <w:t xml:space="preserve">   </w:t>
      </w:r>
      <w:r>
        <w:tab/>
        <w:t xml:space="preserve"> There is a need for individuals to establish their reputation. Everything in life critically depends on one’s status. “Good previous deeds” are good signs </w:t>
      </w:r>
      <w:r w:rsidR="005C4493">
        <w:t xml:space="preserve">of future trust and recognition </w:t>
      </w:r>
      <w:r w:rsidR="005C4493">
        <w:lastRenderedPageBreak/>
        <w:t>(</w:t>
      </w:r>
      <w:r w:rsidR="005C4493">
        <w:rPr>
          <w:rFonts w:eastAsia="Times New Roman"/>
          <w:szCs w:val="24"/>
        </w:rPr>
        <w:t xml:space="preserve">Greene, 2010). </w:t>
      </w:r>
      <w:r>
        <w:t xml:space="preserve">Equally, everything that an individual does, they have to take responsibility. People need to strive to brand their names at whatever it costs through their daily deeds. What an individual performs (actions) is the convincing strength hence getting many followers. On the same note, there is a need to leave alone those who are not satisfied with some of your opinions since not all people literary can be pleased with your take of action. </w:t>
      </w:r>
    </w:p>
    <w:p w:rsidR="00016432" w:rsidRDefault="007F1FC8" w:rsidP="00016432">
      <w:r>
        <w:t xml:space="preserve">    </w:t>
      </w:r>
      <w:r w:rsidR="00D10323">
        <w:tab/>
      </w:r>
      <w:r>
        <w:t>Greene states that there is a need to pay great attention at all cost. In this case, critical observance needs to dwell upon that that can only be seen. The things that cannot be</w:t>
      </w:r>
      <w:r w:rsidR="0059032C">
        <w:t xml:space="preserve"> seen</w:t>
      </w:r>
      <w:r>
        <w:t xml:space="preserve"> need not be focused upon. An individual needs to be conspicuous at all levels. In this scenario, an individual needs to make themselves more mysterious, colorful and larger amongst timid masses.  </w:t>
      </w:r>
    </w:p>
    <w:p w:rsidR="00016432" w:rsidRDefault="007F1FC8" w:rsidP="00016432">
      <w:r>
        <w:t xml:space="preserve">    </w:t>
      </w:r>
      <w:r>
        <w:tab/>
        <w:t xml:space="preserve">Moreover, an individual needs to make other people come closer to thence working for them. By an individual attracting and having the capabilities of bringing people together, there are high chances of the </w:t>
      </w:r>
      <w:r w:rsidR="0063040D">
        <w:t>individual benefiting from them (</w:t>
      </w:r>
      <w:r w:rsidR="0063040D">
        <w:rPr>
          <w:rFonts w:eastAsia="Times New Roman"/>
          <w:szCs w:val="24"/>
        </w:rPr>
        <w:t>Greene, 2010).</w:t>
      </w:r>
      <w:r>
        <w:t xml:space="preserve"> In this case, the individual has the necessary power to convince people to perform different duties on his/her behalf thence getting accreditation regardless of not being directly involved in the exercise. At this stage, an individual gets to be in control of other people. The individual can lure other people to perform certain activities hence benefiting. Through this act of bringing people together and working for an individual, a particular person can keep the people wholly dependent on him/her. Individuals need to embrace the excellent relationship with their juniors thence avoiding isolation. </w:t>
      </w:r>
    </w:p>
    <w:p w:rsidR="00016432" w:rsidRDefault="007F1FC8" w:rsidP="00016432">
      <w:r>
        <w:t xml:space="preserve">    </w:t>
      </w:r>
      <w:r>
        <w:tab/>
        <w:t xml:space="preserve">Greene depicts that one needs to use honesty selectively. </w:t>
      </w:r>
      <w:r w:rsidR="0059032C">
        <w:t xml:space="preserve">An individual needs to brand him or herself to be loyal and trustable. </w:t>
      </w:r>
      <w:r>
        <w:t xml:space="preserve">After attaining this goal of the trust, then the individual is now able to manipulate the individuals in future circumstances with being detected whether he/she is lying. Equally, individuals need to ask help in reference self-interest and never to their </w:t>
      </w:r>
      <w:r>
        <w:lastRenderedPageBreak/>
        <w:t xml:space="preserve">gratitude. One needs not to ask people for help basing their arguments on their previous good reputations. Masters need to lure their servants to focus significantly on their weaknesses as strengths therefore apparently benefiting. </w:t>
      </w:r>
      <w:r w:rsidR="0059032C">
        <w:t xml:space="preserve">For one to get the best out of the servants, they need to applaud them a form for twinkling with their minds and hearts. </w:t>
      </w:r>
    </w:p>
    <w:p w:rsidR="00016432" w:rsidRDefault="007F1FC8" w:rsidP="00016432">
      <w:r>
        <w:t xml:space="preserve">    </w:t>
      </w:r>
      <w:r>
        <w:tab/>
        <w:t xml:space="preserve">Holistically, masters need to stipulate their visions to understand </w:t>
      </w:r>
      <w:r w:rsidR="0059032C">
        <w:t>who</w:t>
      </w:r>
      <w:r>
        <w:t xml:space="preserve"> they are dealing with. Masters need to work towards only obtaining their objectives. On the same note, there is a need to reflect on the </w:t>
      </w:r>
      <w:r w:rsidR="0059032C">
        <w:t>experiences</w:t>
      </w:r>
      <w:r w:rsidR="004766A8">
        <w:t xml:space="preserve"> hence giving a reflection</w:t>
      </w:r>
      <w:r>
        <w:t xml:space="preserve"> on where there are demand and subsequent anticipated </w:t>
      </w:r>
      <w:r w:rsidR="00F23C73">
        <w:t>outcome (</w:t>
      </w:r>
      <w:r w:rsidR="00F23C73">
        <w:rPr>
          <w:rFonts w:eastAsia="Times New Roman"/>
          <w:szCs w:val="24"/>
        </w:rPr>
        <w:t>Greene, 2010).</w:t>
      </w:r>
      <w:r w:rsidR="0015272E">
        <w:t xml:space="preserve"> The</w:t>
      </w:r>
      <w:r>
        <w:t xml:space="preserve"> master needs to assign every respective servant duties thence making them accountable for their various courses of action. Through role assignment, the master can judge and punish individuals appropriately in respect to their roles thence avoiding the scenarios whereby people are offended irrespective of wronging. </w:t>
      </w:r>
    </w:p>
    <w:p w:rsidR="00016432" w:rsidRDefault="007F1FC8" w:rsidP="00016432">
      <w:r>
        <w:t xml:space="preserve">    </w:t>
      </w:r>
      <w:r>
        <w:tab/>
        <w:t xml:space="preserve">In conclusion, individuals need to strike at the shepherd and not the sheep. In this case, for one to control others, they need to curb the opponents through their leader. If a group leader is stopped, then it is evident that the subsequent members of the group will have to cool down. Besides, an individual needs to be confident and face arising issues boldly. Concerning change, individuals need to advocate for change but avoid ransom change at once. Above </w:t>
      </w:r>
      <w:r w:rsidR="0059032C">
        <w:t>all,</w:t>
      </w:r>
      <w:r>
        <w:t xml:space="preserve"> individuals need only to commit themselves to their goals and work according to the stipulated guidelines and not the way other people would like them to act. Masters need to keep themselves clean, away from fraud and corruption scenarios for them to get the required respect and attention from their juniors. </w:t>
      </w:r>
    </w:p>
    <w:p w:rsidR="00016432" w:rsidRDefault="00016432" w:rsidP="00016432"/>
    <w:p w:rsidR="00016432" w:rsidRDefault="00016432" w:rsidP="00016432"/>
    <w:p w:rsidR="004A52E6" w:rsidRDefault="004A52E6" w:rsidP="00016432"/>
    <w:p w:rsidR="0095116E" w:rsidRDefault="0095116E" w:rsidP="00016432"/>
    <w:p w:rsidR="0095116E" w:rsidRDefault="0095116E" w:rsidP="00016432"/>
    <w:p w:rsidR="0095116E" w:rsidRDefault="007F1FC8" w:rsidP="0095116E">
      <w:pPr>
        <w:ind w:left="1440" w:hanging="720"/>
        <w:contextualSpacing/>
        <w:jc w:val="center"/>
      </w:pPr>
      <w:r>
        <w:t>References</w:t>
      </w:r>
    </w:p>
    <w:p w:rsidR="0095116E" w:rsidRPr="0095116E" w:rsidRDefault="007F1FC8" w:rsidP="0095116E">
      <w:pPr>
        <w:ind w:left="1440" w:hanging="720"/>
        <w:contextualSpacing/>
        <w:rPr>
          <w:rFonts w:eastAsia="Times New Roman"/>
          <w:szCs w:val="24"/>
        </w:rPr>
      </w:pPr>
      <w:r w:rsidRPr="0095116E">
        <w:rPr>
          <w:rFonts w:eastAsia="Times New Roman"/>
          <w:szCs w:val="24"/>
        </w:rPr>
        <w:t xml:space="preserve">Greene, R. (2010). </w:t>
      </w:r>
      <w:r w:rsidRPr="0095116E">
        <w:rPr>
          <w:rFonts w:eastAsia="Times New Roman"/>
          <w:i/>
          <w:iCs/>
          <w:szCs w:val="24"/>
        </w:rPr>
        <w:t>The 48 laws of power</w:t>
      </w:r>
      <w:r w:rsidRPr="0095116E">
        <w:rPr>
          <w:rFonts w:eastAsia="Times New Roman"/>
          <w:szCs w:val="24"/>
        </w:rPr>
        <w:t xml:space="preserve"> (Vol. 1). Profile Books.</w:t>
      </w:r>
    </w:p>
    <w:p w:rsidR="0095116E" w:rsidRPr="00016432" w:rsidRDefault="0095116E" w:rsidP="0095116E">
      <w:pPr>
        <w:ind w:left="1440" w:hanging="720"/>
        <w:contextualSpacing/>
      </w:pPr>
    </w:p>
    <w:sectPr w:rsidR="0095116E" w:rsidRPr="00016432" w:rsidSect="000F0C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6465" w:rsidRDefault="00FC6465" w:rsidP="00737D21">
      <w:pPr>
        <w:spacing w:line="240" w:lineRule="auto"/>
      </w:pPr>
      <w:r>
        <w:separator/>
      </w:r>
    </w:p>
  </w:endnote>
  <w:endnote w:type="continuationSeparator" w:id="1">
    <w:p w:rsidR="00FC6465" w:rsidRDefault="00FC6465" w:rsidP="00737D2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6465" w:rsidRDefault="00FC6465" w:rsidP="00737D21">
      <w:pPr>
        <w:spacing w:line="240" w:lineRule="auto"/>
      </w:pPr>
      <w:r>
        <w:separator/>
      </w:r>
    </w:p>
  </w:footnote>
  <w:footnote w:type="continuationSeparator" w:id="1">
    <w:p w:rsidR="00FC6465" w:rsidRDefault="00FC6465" w:rsidP="00737D2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32" w:rsidRDefault="007F1FC8">
    <w:pPr>
      <w:pStyle w:val="Header"/>
      <w:jc w:val="right"/>
    </w:pPr>
    <w:r>
      <w:t>BOOK REPORT</w:t>
    </w:r>
    <w:r>
      <w:tab/>
    </w:r>
    <w:r>
      <w:tab/>
    </w:r>
    <w:r w:rsidR="0024578D">
      <w:fldChar w:fldCharType="begin"/>
    </w:r>
    <w:r>
      <w:instrText xml:space="preserve"> PAGE   \* MERGEFORMAT </w:instrText>
    </w:r>
    <w:r w:rsidR="0024578D">
      <w:fldChar w:fldCharType="separate"/>
    </w:r>
    <w:r w:rsidR="00A9017D">
      <w:rPr>
        <w:noProof/>
      </w:rPr>
      <w:t>6</w:t>
    </w:r>
    <w:r w:rsidR="0024578D">
      <w:rPr>
        <w:noProof/>
      </w:rPr>
      <w:fldChar w:fldCharType="end"/>
    </w:r>
  </w:p>
  <w:p w:rsidR="000F0C32" w:rsidRDefault="000F0C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32" w:rsidRDefault="007F1FC8">
    <w:pPr>
      <w:pStyle w:val="Header"/>
      <w:jc w:val="right"/>
    </w:pPr>
    <w:r>
      <w:t xml:space="preserve">Running head: </w:t>
    </w:r>
    <w:r w:rsidR="005B5899">
      <w:t>BOOK REPORT</w:t>
    </w:r>
    <w:r>
      <w:tab/>
    </w:r>
    <w:r>
      <w:tab/>
    </w:r>
    <w:r w:rsidR="0024578D">
      <w:fldChar w:fldCharType="begin"/>
    </w:r>
    <w:r>
      <w:instrText xml:space="preserve"> PAGE   \* MERGEFORMAT </w:instrText>
    </w:r>
    <w:r w:rsidR="0024578D">
      <w:fldChar w:fldCharType="separate"/>
    </w:r>
    <w:r w:rsidR="00A9017D">
      <w:rPr>
        <w:noProof/>
      </w:rPr>
      <w:t>1</w:t>
    </w:r>
    <w:r w:rsidR="0024578D">
      <w:rPr>
        <w:noProof/>
      </w:rPr>
      <w:fldChar w:fldCharType="end"/>
    </w:r>
  </w:p>
  <w:p w:rsidR="000F0C32" w:rsidRDefault="000F0C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01776"/>
    <w:rsid w:val="00016432"/>
    <w:rsid w:val="00020286"/>
    <w:rsid w:val="00096F39"/>
    <w:rsid w:val="000A2CAC"/>
    <w:rsid w:val="000B33A8"/>
    <w:rsid w:val="000E5329"/>
    <w:rsid w:val="000F0C32"/>
    <w:rsid w:val="0012728F"/>
    <w:rsid w:val="001478BD"/>
    <w:rsid w:val="00150F46"/>
    <w:rsid w:val="0015272E"/>
    <w:rsid w:val="00210A4F"/>
    <w:rsid w:val="0024578D"/>
    <w:rsid w:val="002A4F16"/>
    <w:rsid w:val="002A55B0"/>
    <w:rsid w:val="002B5054"/>
    <w:rsid w:val="002F5E94"/>
    <w:rsid w:val="00315214"/>
    <w:rsid w:val="00322E7C"/>
    <w:rsid w:val="00325B6C"/>
    <w:rsid w:val="00407DFA"/>
    <w:rsid w:val="00431AE0"/>
    <w:rsid w:val="004766A8"/>
    <w:rsid w:val="004970B8"/>
    <w:rsid w:val="004A52E6"/>
    <w:rsid w:val="0051162D"/>
    <w:rsid w:val="00525732"/>
    <w:rsid w:val="0052617A"/>
    <w:rsid w:val="00547166"/>
    <w:rsid w:val="00570079"/>
    <w:rsid w:val="005832FD"/>
    <w:rsid w:val="0059032C"/>
    <w:rsid w:val="00590655"/>
    <w:rsid w:val="005B5899"/>
    <w:rsid w:val="005B6BF1"/>
    <w:rsid w:val="005C4493"/>
    <w:rsid w:val="005F4325"/>
    <w:rsid w:val="0063040D"/>
    <w:rsid w:val="00633AC8"/>
    <w:rsid w:val="006A4C71"/>
    <w:rsid w:val="006B2802"/>
    <w:rsid w:val="00711807"/>
    <w:rsid w:val="00737D21"/>
    <w:rsid w:val="00767615"/>
    <w:rsid w:val="007903FD"/>
    <w:rsid w:val="007F1FC8"/>
    <w:rsid w:val="00853246"/>
    <w:rsid w:val="00862C56"/>
    <w:rsid w:val="0088599A"/>
    <w:rsid w:val="008A0181"/>
    <w:rsid w:val="008B4056"/>
    <w:rsid w:val="00945582"/>
    <w:rsid w:val="0095048F"/>
    <w:rsid w:val="0095116E"/>
    <w:rsid w:val="00992BE2"/>
    <w:rsid w:val="009C24DC"/>
    <w:rsid w:val="009E5ED4"/>
    <w:rsid w:val="00A9017D"/>
    <w:rsid w:val="00AA4E73"/>
    <w:rsid w:val="00AC0B93"/>
    <w:rsid w:val="00AF6B21"/>
    <w:rsid w:val="00B44CE2"/>
    <w:rsid w:val="00BC7090"/>
    <w:rsid w:val="00BE00D9"/>
    <w:rsid w:val="00BE098D"/>
    <w:rsid w:val="00C321B2"/>
    <w:rsid w:val="00C42228"/>
    <w:rsid w:val="00C8653B"/>
    <w:rsid w:val="00CA428A"/>
    <w:rsid w:val="00CE3721"/>
    <w:rsid w:val="00D10323"/>
    <w:rsid w:val="00D3041A"/>
    <w:rsid w:val="00D54BFF"/>
    <w:rsid w:val="00D6164D"/>
    <w:rsid w:val="00D718F0"/>
    <w:rsid w:val="00DD722C"/>
    <w:rsid w:val="00E33642"/>
    <w:rsid w:val="00EE7D19"/>
    <w:rsid w:val="00F01776"/>
    <w:rsid w:val="00F23C73"/>
    <w:rsid w:val="00F71652"/>
    <w:rsid w:val="00F72DC9"/>
    <w:rsid w:val="00F755D8"/>
    <w:rsid w:val="00FA2FE7"/>
    <w:rsid w:val="00FB17A9"/>
    <w:rsid w:val="00FC646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17D"/>
    <w:pPr>
      <w:spacing w:line="480"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C32"/>
    <w:pPr>
      <w:tabs>
        <w:tab w:val="center" w:pos="4680"/>
        <w:tab w:val="right" w:pos="9360"/>
      </w:tabs>
    </w:pPr>
  </w:style>
  <w:style w:type="character" w:customStyle="1" w:styleId="HeaderChar">
    <w:name w:val="Header Char"/>
    <w:basedOn w:val="DefaultParagraphFont"/>
    <w:link w:val="Header"/>
    <w:uiPriority w:val="99"/>
    <w:rsid w:val="000F0C32"/>
  </w:style>
  <w:style w:type="paragraph" w:styleId="Footer">
    <w:name w:val="footer"/>
    <w:basedOn w:val="Normal"/>
    <w:link w:val="FooterChar"/>
    <w:uiPriority w:val="99"/>
    <w:semiHidden/>
    <w:unhideWhenUsed/>
    <w:rsid w:val="000F0C32"/>
    <w:pPr>
      <w:tabs>
        <w:tab w:val="center" w:pos="4680"/>
        <w:tab w:val="right" w:pos="9360"/>
      </w:tabs>
    </w:pPr>
  </w:style>
  <w:style w:type="character" w:customStyle="1" w:styleId="FooterChar">
    <w:name w:val="Footer Char"/>
    <w:basedOn w:val="DefaultParagraphFont"/>
    <w:link w:val="Footer"/>
    <w:uiPriority w:val="99"/>
    <w:semiHidden/>
    <w:rsid w:val="000F0C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6</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69</cp:revision>
  <dcterms:created xsi:type="dcterms:W3CDTF">2019-04-25T04:23:00Z</dcterms:created>
  <dcterms:modified xsi:type="dcterms:W3CDTF">2019-04-25T16:27:00Z</dcterms:modified>
</cp:coreProperties>
</file>